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1417"/>
        <w:gridCol w:w="4821"/>
      </w:tblGrid>
      <w:tr w:rsidR="00233D41" w:rsidTr="00233D4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33D41" w:rsidRDefault="00233D41">
            <w:pPr>
              <w:rPr>
                <w:b/>
                <w:color w:val="000000"/>
              </w:rPr>
            </w:pPr>
          </w:p>
          <w:p w:rsidR="00233D41" w:rsidRDefault="00233D41">
            <w:pPr>
              <w:rPr>
                <w:b/>
                <w:color w:val="000000"/>
              </w:rPr>
            </w:pPr>
          </w:p>
          <w:p w:rsidR="00233D41" w:rsidRDefault="00233D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Совет депутатов                    муниципального образования</w:t>
            </w:r>
          </w:p>
          <w:p w:rsidR="00233D41" w:rsidRDefault="00233D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«Маловоложикьинское»</w:t>
            </w:r>
          </w:p>
          <w:p w:rsidR="00233D41" w:rsidRDefault="00233D41">
            <w:pPr>
              <w:jc w:val="center"/>
              <w:rPr>
                <w:b/>
                <w:color w:val="000000"/>
              </w:rPr>
            </w:pPr>
          </w:p>
          <w:p w:rsidR="00233D41" w:rsidRDefault="00233D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3D41" w:rsidRDefault="00233D41">
            <w:pPr>
              <w:rPr>
                <w:color w:val="000000"/>
              </w:rPr>
            </w:pPr>
          </w:p>
          <w:p w:rsidR="00233D41" w:rsidRDefault="00233D41">
            <w:pPr>
              <w:rPr>
                <w:color w:val="000000"/>
              </w:rPr>
            </w:pPr>
          </w:p>
          <w:p w:rsidR="00233D41" w:rsidRDefault="00233D41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33D41" w:rsidRDefault="00233D41">
            <w:pPr>
              <w:pStyle w:val="1"/>
              <w:tabs>
                <w:tab w:val="center" w:pos="2302"/>
              </w:tabs>
              <w:ind w:firstLine="0"/>
              <w:rPr>
                <w:b w:val="0"/>
                <w:bCs/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ab/>
            </w:r>
          </w:p>
          <w:p w:rsidR="00233D41" w:rsidRDefault="00233D41">
            <w:pPr>
              <w:pStyle w:val="1"/>
              <w:ind w:firstLine="0"/>
              <w:rPr>
                <w:color w:val="000000"/>
              </w:rPr>
            </w:pPr>
          </w:p>
          <w:p w:rsidR="00233D41" w:rsidRDefault="00233D41">
            <w:pPr>
              <w:pStyle w:val="1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Вуж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Тылой</w:t>
            </w:r>
            <w:proofErr w:type="spellEnd"/>
            <w:r>
              <w:rPr>
                <w:color w:val="000000"/>
              </w:rPr>
              <w:t>»</w:t>
            </w:r>
          </w:p>
          <w:p w:rsidR="00233D41" w:rsidRDefault="00233D41">
            <w:pPr>
              <w:pStyle w:val="1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 </w:t>
            </w:r>
            <w:proofErr w:type="spellStart"/>
            <w:r>
              <w:rPr>
                <w:color w:val="000000"/>
              </w:rPr>
              <w:t>кылдытэтысь</w:t>
            </w:r>
            <w:proofErr w:type="spellEnd"/>
          </w:p>
          <w:p w:rsidR="00233D41" w:rsidRDefault="00233D41">
            <w:pPr>
              <w:pStyle w:val="1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депутатъёслэн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кенешсы</w:t>
            </w:r>
            <w:proofErr w:type="spellEnd"/>
          </w:p>
          <w:p w:rsidR="00233D41" w:rsidRDefault="00233D41">
            <w:pPr>
              <w:pStyle w:val="1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233D41" w:rsidRDefault="00233D41" w:rsidP="00233D41">
      <w:pPr>
        <w:tabs>
          <w:tab w:val="left" w:pos="4275"/>
        </w:tabs>
        <w:rPr>
          <w:b/>
          <w:bCs/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РЕШЕНИЕ</w:t>
      </w:r>
    </w:p>
    <w:p w:rsidR="00233D41" w:rsidRDefault="00233D41" w:rsidP="00233D41">
      <w:pPr>
        <w:pBdr>
          <w:bottom w:val="double" w:sz="6" w:space="1" w:color="auto"/>
        </w:pBdr>
        <w:tabs>
          <w:tab w:val="left" w:pos="427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Совета депутатов муниципального образования «</w:t>
      </w:r>
      <w:r>
        <w:rPr>
          <w:b/>
          <w:color w:val="000000"/>
        </w:rPr>
        <w:t>Маловоложикьинское</w:t>
      </w:r>
      <w:r>
        <w:rPr>
          <w:b/>
          <w:bCs/>
          <w:color w:val="000000"/>
        </w:rPr>
        <w:t>»</w:t>
      </w:r>
    </w:p>
    <w:p w:rsidR="00233D41" w:rsidRDefault="00233D41" w:rsidP="00233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233D41" w:rsidRDefault="00233D41" w:rsidP="00233D41">
      <w:pPr>
        <w:jc w:val="center"/>
        <w:rPr>
          <w:b/>
        </w:rPr>
      </w:pPr>
      <w:r>
        <w:rPr>
          <w:b/>
        </w:rPr>
        <w:t>О ВНЕСЕНИИ ИЗМЕНЕНИЙ И ДОПОЛНЕНИЙ В РЕШЕНИЕ О БЮДЖЕТЕ МУНИЦИПАЛЬНОГО ОБРАЗОВАНИЯ «</w:t>
      </w:r>
      <w:r>
        <w:rPr>
          <w:b/>
          <w:bCs/>
        </w:rPr>
        <w:t>МАЛОВОЛОЖИКЬИНСКОЕ</w:t>
      </w:r>
      <w:r>
        <w:rPr>
          <w:b/>
        </w:rPr>
        <w:t xml:space="preserve">»   </w:t>
      </w:r>
    </w:p>
    <w:p w:rsidR="00233D41" w:rsidRDefault="00233D41" w:rsidP="00233D41">
      <w:pPr>
        <w:jc w:val="center"/>
        <w:rPr>
          <w:b/>
        </w:rPr>
      </w:pPr>
      <w:r>
        <w:rPr>
          <w:b/>
        </w:rPr>
        <w:t>НА 2015 ГОД И НА ПЛАНОВЫЙ ПЕРИОД 2016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2017 ГОДОВ</w:t>
      </w:r>
    </w:p>
    <w:p w:rsidR="00233D41" w:rsidRDefault="00233D41" w:rsidP="00233D41">
      <w:pPr>
        <w:jc w:val="center"/>
        <w:rPr>
          <w:b/>
        </w:rPr>
      </w:pPr>
    </w:p>
    <w:p w:rsidR="00233D41" w:rsidRDefault="00233D41" w:rsidP="00233D4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принято 29 декабря 2014 года</w:t>
      </w:r>
    </w:p>
    <w:p w:rsidR="00233D41" w:rsidRDefault="00233D41" w:rsidP="00233D41">
      <w:pPr>
        <w:jc w:val="right"/>
        <w:rPr>
          <w:sz w:val="26"/>
          <w:szCs w:val="26"/>
        </w:rPr>
      </w:pPr>
    </w:p>
    <w:p w:rsidR="00233D41" w:rsidRDefault="00233D41" w:rsidP="00233D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"Об общих принципах организации местного самоуправления в Российской Федерации" от 06 октября 2003 года № 131-ФЗ и Уставом муниципального образования «</w:t>
      </w:r>
      <w:r>
        <w:rPr>
          <w:bCs/>
          <w:sz w:val="26"/>
          <w:szCs w:val="26"/>
        </w:rPr>
        <w:t>Маловоложикьинское</w:t>
      </w:r>
      <w:r>
        <w:rPr>
          <w:bCs/>
        </w:rPr>
        <w:t>»</w:t>
      </w:r>
      <w:r>
        <w:rPr>
          <w:sz w:val="26"/>
          <w:szCs w:val="26"/>
        </w:rPr>
        <w:t>,</w:t>
      </w:r>
    </w:p>
    <w:p w:rsidR="00233D41" w:rsidRDefault="00233D41" w:rsidP="00233D41">
      <w:pPr>
        <w:ind w:firstLine="720"/>
        <w:jc w:val="both"/>
        <w:rPr>
          <w:sz w:val="26"/>
          <w:szCs w:val="26"/>
        </w:rPr>
      </w:pPr>
    </w:p>
    <w:p w:rsidR="00233D41" w:rsidRDefault="00233D41" w:rsidP="00233D41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РЕШАЕТ:</w:t>
      </w:r>
    </w:p>
    <w:p w:rsidR="00233D41" w:rsidRDefault="00233D41" w:rsidP="00233D41">
      <w:pPr>
        <w:jc w:val="center"/>
        <w:rPr>
          <w:sz w:val="26"/>
          <w:szCs w:val="26"/>
        </w:rPr>
      </w:pPr>
    </w:p>
    <w:p w:rsidR="00233D41" w:rsidRDefault="00233D41" w:rsidP="00233D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Совета депутатов муниципального образования «</w:t>
      </w:r>
      <w:r>
        <w:rPr>
          <w:bCs/>
          <w:sz w:val="26"/>
          <w:szCs w:val="26"/>
        </w:rPr>
        <w:t>Маловоложикьинское</w:t>
      </w:r>
      <w:r>
        <w:rPr>
          <w:sz w:val="26"/>
          <w:szCs w:val="26"/>
        </w:rPr>
        <w:t>» от 23 декабря 2014 года № 22.3 «О бюджете муниципального образования «</w:t>
      </w:r>
      <w:r>
        <w:rPr>
          <w:bCs/>
          <w:sz w:val="26"/>
          <w:szCs w:val="26"/>
        </w:rPr>
        <w:t>Маловоложикьинское</w:t>
      </w:r>
      <w:r>
        <w:rPr>
          <w:sz w:val="26"/>
          <w:szCs w:val="26"/>
        </w:rPr>
        <w:t>» на 2015 год и на плановый период 2016 и 2017 годов» следующие изменения и дополнения:</w:t>
      </w:r>
    </w:p>
    <w:p w:rsidR="00233D41" w:rsidRDefault="00233D41" w:rsidP="00233D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в статье 1:</w:t>
      </w:r>
      <w:r>
        <w:rPr>
          <w:b/>
          <w:sz w:val="26"/>
          <w:szCs w:val="26"/>
        </w:rPr>
        <w:t xml:space="preserve"> </w:t>
      </w:r>
    </w:p>
    <w:p w:rsidR="00233D41" w:rsidRDefault="00233D41" w:rsidP="00233D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а) в подпункте 1  пункта 1  цифры «2 554,1» заменить цифрами «2 724,1», цифры «2 292,1» заменить цифрами «2 462,1»;</w:t>
      </w:r>
    </w:p>
    <w:p w:rsidR="00233D41" w:rsidRDefault="00233D41" w:rsidP="00233D4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б) в подпункте 2 пункта 1 цифры «2 554,1» заменить цифрами «2 724,1».</w:t>
      </w:r>
    </w:p>
    <w:p w:rsidR="00233D41" w:rsidRDefault="00233D41" w:rsidP="00233D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Дополнить статьей 11.2 следующего содержания:</w:t>
      </w:r>
    </w:p>
    <w:p w:rsidR="00233D41" w:rsidRDefault="00233D41" w:rsidP="00233D4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«11.2 «Иные межбюджетные трансферты, предоставляемые бюджету муниципального образования «</w:t>
      </w:r>
      <w:r>
        <w:rPr>
          <w:b/>
          <w:bCs/>
          <w:sz w:val="26"/>
          <w:szCs w:val="26"/>
        </w:rPr>
        <w:t>Маловоложикьинское</w:t>
      </w:r>
      <w:r>
        <w:rPr>
          <w:b/>
          <w:sz w:val="26"/>
          <w:szCs w:val="26"/>
        </w:rPr>
        <w:t>» из бюджета муниципального образования «Можгинский район» на осуществление части полномочий по решению вопросов местного значения в соответствии с заключенным соглашением</w:t>
      </w:r>
    </w:p>
    <w:p w:rsidR="00233D41" w:rsidRDefault="00233D41" w:rsidP="00233D41">
      <w:pPr>
        <w:jc w:val="both"/>
        <w:rPr>
          <w:b/>
          <w:sz w:val="26"/>
          <w:szCs w:val="26"/>
        </w:rPr>
      </w:pPr>
    </w:p>
    <w:p w:rsidR="00233D41" w:rsidRDefault="00233D41" w:rsidP="00233D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Учесть объем иных межбюджетных трансфертов, предоставляемых бюджету муниципального образования «</w:t>
      </w:r>
      <w:r>
        <w:rPr>
          <w:bCs/>
          <w:sz w:val="26"/>
          <w:szCs w:val="26"/>
        </w:rPr>
        <w:t>Маловоложикьинское</w:t>
      </w:r>
      <w:r>
        <w:rPr>
          <w:sz w:val="26"/>
          <w:szCs w:val="26"/>
        </w:rPr>
        <w:t xml:space="preserve">» за счет средств дорожного фонда </w:t>
      </w:r>
      <w:r>
        <w:rPr>
          <w:bCs/>
          <w:sz w:val="26"/>
          <w:szCs w:val="26"/>
        </w:rPr>
        <w:t xml:space="preserve">муниципального образования «Можгинский район» </w:t>
      </w:r>
      <w:r>
        <w:rPr>
          <w:sz w:val="26"/>
          <w:szCs w:val="26"/>
        </w:rPr>
        <w:t xml:space="preserve">на осуществление части полномочий по решению вопросов местного значения в соответствии с заключенным соглашением на 2015 год в сумме 170,0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.». </w:t>
      </w:r>
    </w:p>
    <w:p w:rsidR="00233D41" w:rsidRDefault="00233D41" w:rsidP="00233D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Дополнить приложениями 1.1,4.1 и 6.1 согласно приложениям.</w:t>
      </w:r>
    </w:p>
    <w:p w:rsidR="00233D41" w:rsidRDefault="00233D41" w:rsidP="00233D4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Настоящее решение вступает в силу после его опубликования.</w:t>
      </w:r>
    </w:p>
    <w:p w:rsidR="00233D41" w:rsidRDefault="00233D41" w:rsidP="00233D41">
      <w:pPr>
        <w:jc w:val="both"/>
        <w:rPr>
          <w:sz w:val="16"/>
          <w:szCs w:val="16"/>
        </w:rPr>
      </w:pPr>
    </w:p>
    <w:p w:rsidR="00233D41" w:rsidRDefault="00233D41" w:rsidP="00233D41">
      <w:pPr>
        <w:jc w:val="both"/>
        <w:rPr>
          <w:sz w:val="16"/>
          <w:szCs w:val="16"/>
        </w:rPr>
      </w:pPr>
    </w:p>
    <w:p w:rsidR="00233D41" w:rsidRDefault="00233D41" w:rsidP="00233D4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233D41" w:rsidRDefault="00233D41" w:rsidP="00233D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«Маловоложикьинское»                                                                         </w:t>
      </w:r>
      <w:proofErr w:type="spellStart"/>
      <w:r>
        <w:rPr>
          <w:sz w:val="26"/>
          <w:szCs w:val="26"/>
        </w:rPr>
        <w:t>А.А.Городилова</w:t>
      </w:r>
      <w:proofErr w:type="spellEnd"/>
    </w:p>
    <w:p w:rsidR="00233D41" w:rsidRDefault="00233D41" w:rsidP="00233D41">
      <w:pPr>
        <w:jc w:val="both"/>
        <w:rPr>
          <w:sz w:val="10"/>
          <w:szCs w:val="10"/>
        </w:rPr>
      </w:pPr>
    </w:p>
    <w:p w:rsidR="00233D41" w:rsidRDefault="00233D41" w:rsidP="00233D41">
      <w:pPr>
        <w:jc w:val="both"/>
        <w:rPr>
          <w:sz w:val="10"/>
          <w:szCs w:val="10"/>
        </w:rPr>
      </w:pPr>
    </w:p>
    <w:p w:rsidR="00233D41" w:rsidRDefault="00233D41" w:rsidP="00233D41">
      <w:pPr>
        <w:jc w:val="both"/>
      </w:pPr>
      <w:proofErr w:type="spellStart"/>
      <w:r>
        <w:t>С.М.Воложикья</w:t>
      </w:r>
      <w:proofErr w:type="spellEnd"/>
    </w:p>
    <w:p w:rsidR="00233D41" w:rsidRDefault="00233D41" w:rsidP="00233D41">
      <w:pPr>
        <w:jc w:val="both"/>
      </w:pPr>
      <w:r>
        <w:t>29.12.2014 г.</w:t>
      </w:r>
    </w:p>
    <w:p w:rsidR="00233D41" w:rsidRPr="00233D41" w:rsidRDefault="00233D41" w:rsidP="00233D41">
      <w:pPr>
        <w:jc w:val="both"/>
      </w:pPr>
      <w:r>
        <w:t>№ 22.8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"/>
        <w:gridCol w:w="996"/>
        <w:gridCol w:w="94"/>
        <w:gridCol w:w="345"/>
        <w:gridCol w:w="91"/>
        <w:gridCol w:w="604"/>
        <w:gridCol w:w="35"/>
        <w:gridCol w:w="521"/>
        <w:gridCol w:w="835"/>
        <w:gridCol w:w="631"/>
        <w:gridCol w:w="234"/>
        <w:gridCol w:w="246"/>
        <w:gridCol w:w="1723"/>
        <w:gridCol w:w="1065"/>
        <w:gridCol w:w="1065"/>
        <w:gridCol w:w="801"/>
        <w:gridCol w:w="264"/>
      </w:tblGrid>
      <w:tr w:rsidR="00233D41" w:rsidTr="00233D41">
        <w:trPr>
          <w:gridAfter w:val="8"/>
          <w:wAfter w:w="6413" w:type="dxa"/>
          <w:trHeight w:val="434"/>
        </w:trPr>
        <w:tc>
          <w:tcPr>
            <w:tcW w:w="37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33D41" w:rsidRDefault="00233D41">
            <w:pPr>
              <w:jc w:val="both"/>
              <w:rPr>
                <w:sz w:val="26"/>
                <w:szCs w:val="26"/>
              </w:rPr>
            </w:pPr>
          </w:p>
        </w:tc>
      </w:tr>
      <w:tr w:rsidR="00233D41" w:rsidTr="00233D41">
        <w:trPr>
          <w:gridBefore w:val="1"/>
          <w:gridAfter w:val="1"/>
          <w:wBefore w:w="93" w:type="dxa"/>
          <w:wAfter w:w="285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1.1</w:t>
            </w:r>
          </w:p>
        </w:tc>
      </w:tr>
      <w:tr w:rsidR="00233D41" w:rsidTr="00233D41">
        <w:trPr>
          <w:gridBefore w:val="1"/>
          <w:gridAfter w:val="1"/>
          <w:wBefore w:w="93" w:type="dxa"/>
          <w:wAfter w:w="285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 Совета депутатов</w:t>
            </w:r>
          </w:p>
        </w:tc>
      </w:tr>
      <w:tr w:rsidR="00233D41" w:rsidTr="00233D41">
        <w:trPr>
          <w:gridBefore w:val="1"/>
          <w:gridAfter w:val="1"/>
          <w:wBefore w:w="93" w:type="dxa"/>
          <w:wAfter w:w="285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"Маловоложикьинское"</w:t>
            </w:r>
          </w:p>
        </w:tc>
      </w:tr>
      <w:tr w:rsidR="00233D41" w:rsidTr="00233D41">
        <w:trPr>
          <w:gridBefore w:val="1"/>
          <w:gridAfter w:val="1"/>
          <w:wBefore w:w="93" w:type="dxa"/>
          <w:wAfter w:w="285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Можгинского района Удмуртской Республики</w:t>
            </w:r>
          </w:p>
        </w:tc>
      </w:tr>
      <w:tr w:rsidR="00233D41" w:rsidTr="00233D41">
        <w:trPr>
          <w:gridBefore w:val="1"/>
          <w:gridAfter w:val="1"/>
          <w:wBefore w:w="93" w:type="dxa"/>
          <w:wAfter w:w="285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D77EFA" w:rsidP="00D77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 .12.</w:t>
            </w:r>
            <w:r w:rsidR="00233D41">
              <w:rPr>
                <w:sz w:val="20"/>
                <w:szCs w:val="20"/>
              </w:rPr>
              <w:t xml:space="preserve"> 2014 года  №</w:t>
            </w:r>
            <w:r>
              <w:rPr>
                <w:sz w:val="20"/>
                <w:szCs w:val="20"/>
              </w:rPr>
              <w:t>22.8</w:t>
            </w:r>
          </w:p>
        </w:tc>
      </w:tr>
      <w:tr w:rsidR="00233D41" w:rsidTr="00233D41">
        <w:trPr>
          <w:gridBefore w:val="1"/>
          <w:gridAfter w:val="1"/>
          <w:wBefore w:w="93" w:type="dxa"/>
          <w:wAfter w:w="285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</w:tr>
      <w:tr w:rsidR="00233D41" w:rsidTr="00233D41">
        <w:trPr>
          <w:gridBefore w:val="1"/>
          <w:gridAfter w:val="1"/>
          <w:wBefore w:w="93" w:type="dxa"/>
          <w:wAfter w:w="285" w:type="dxa"/>
          <w:trHeight w:val="1095"/>
        </w:trPr>
        <w:tc>
          <w:tcPr>
            <w:tcW w:w="97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D41" w:rsidRDefault="00233D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Прогнозируемый общий объем доходов бюджета муниципального образования "Маловоложикьинское" на 2015 год и плановый период 2016 и 2017 годов согласно классификации доходов бюджетов Российской Федерации  сверх сумм, установленных </w:t>
            </w:r>
            <w:r>
              <w:rPr>
                <w:b/>
                <w:bCs/>
                <w:sz w:val="22"/>
                <w:szCs w:val="22"/>
                <w:u w:val="single"/>
              </w:rPr>
              <w:t>приложением 1</w:t>
            </w:r>
          </w:p>
        </w:tc>
      </w:tr>
      <w:tr w:rsidR="00233D41" w:rsidTr="00233D41">
        <w:trPr>
          <w:gridBefore w:val="1"/>
          <w:gridAfter w:val="1"/>
          <w:wBefore w:w="93" w:type="dxa"/>
          <w:wAfter w:w="285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тыс. руб.</w:t>
            </w:r>
          </w:p>
        </w:tc>
      </w:tr>
      <w:tr w:rsidR="00233D41" w:rsidTr="00233D41">
        <w:trPr>
          <w:gridBefore w:val="1"/>
          <w:wBefore w:w="93" w:type="dxa"/>
          <w:trHeight w:val="630"/>
        </w:trPr>
        <w:tc>
          <w:tcPr>
            <w:tcW w:w="2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D41" w:rsidRDefault="00233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БКД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D41" w:rsidRDefault="00233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41" w:rsidRDefault="00233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41" w:rsidRDefault="00233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41" w:rsidRDefault="00233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2017 год</w:t>
            </w:r>
          </w:p>
        </w:tc>
      </w:tr>
      <w:tr w:rsidR="00233D41" w:rsidTr="00233D41">
        <w:trPr>
          <w:gridBefore w:val="1"/>
          <w:wBefore w:w="93" w:type="dxa"/>
          <w:trHeight w:val="57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33D41" w:rsidTr="00233D41">
        <w:trPr>
          <w:gridBefore w:val="1"/>
          <w:wBefore w:w="93" w:type="dxa"/>
          <w:trHeight w:val="57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20200000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33D41" w:rsidTr="00233D41">
        <w:trPr>
          <w:gridBefore w:val="1"/>
          <w:wBefore w:w="93" w:type="dxa"/>
          <w:trHeight w:val="57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20204014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233D41" w:rsidRDefault="00233D41" w:rsidP="00233D4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1"/>
        <w:gridCol w:w="704"/>
        <w:gridCol w:w="472"/>
        <w:gridCol w:w="232"/>
        <w:gridCol w:w="233"/>
        <w:gridCol w:w="476"/>
        <w:gridCol w:w="850"/>
        <w:gridCol w:w="1276"/>
        <w:gridCol w:w="992"/>
        <w:gridCol w:w="974"/>
      </w:tblGrid>
      <w:tr w:rsidR="00233D41" w:rsidTr="00233D41">
        <w:trPr>
          <w:trHeight w:val="300"/>
        </w:trPr>
        <w:tc>
          <w:tcPr>
            <w:tcW w:w="3871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5"/>
            <w:noWrap/>
            <w:vAlign w:val="bottom"/>
            <w:hideMark/>
          </w:tcPr>
          <w:p w:rsidR="00233D41" w:rsidRDefault="00233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4.1</w:t>
            </w:r>
          </w:p>
        </w:tc>
      </w:tr>
      <w:tr w:rsidR="00233D41" w:rsidTr="00233D41">
        <w:trPr>
          <w:trHeight w:val="300"/>
        </w:trPr>
        <w:tc>
          <w:tcPr>
            <w:tcW w:w="3871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5"/>
            <w:noWrap/>
            <w:vAlign w:val="bottom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к решению Совета депутатов</w:t>
            </w:r>
          </w:p>
        </w:tc>
      </w:tr>
      <w:tr w:rsidR="00233D41" w:rsidTr="00233D41">
        <w:trPr>
          <w:trHeight w:val="300"/>
        </w:trPr>
        <w:tc>
          <w:tcPr>
            <w:tcW w:w="3871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5"/>
            <w:noWrap/>
            <w:vAlign w:val="bottom"/>
            <w:hideMark/>
          </w:tcPr>
          <w:p w:rsidR="00233D41" w:rsidRDefault="00233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" Маловоложикьинское "</w:t>
            </w:r>
          </w:p>
        </w:tc>
      </w:tr>
      <w:tr w:rsidR="00233D41" w:rsidTr="00233D41">
        <w:trPr>
          <w:trHeight w:val="300"/>
        </w:trPr>
        <w:tc>
          <w:tcPr>
            <w:tcW w:w="3871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5"/>
            <w:noWrap/>
            <w:vAlign w:val="bottom"/>
            <w:hideMark/>
          </w:tcPr>
          <w:p w:rsidR="00233D41" w:rsidRDefault="00233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Можгинского района Удмуртской Республики</w:t>
            </w:r>
          </w:p>
        </w:tc>
      </w:tr>
      <w:tr w:rsidR="00233D41" w:rsidTr="00233D41">
        <w:trPr>
          <w:trHeight w:val="300"/>
        </w:trPr>
        <w:tc>
          <w:tcPr>
            <w:tcW w:w="3871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5"/>
            <w:noWrap/>
            <w:vAlign w:val="bottom"/>
            <w:hideMark/>
          </w:tcPr>
          <w:p w:rsidR="00233D41" w:rsidRDefault="00D77EFA" w:rsidP="00D77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29.12</w:t>
            </w:r>
            <w:r w:rsidR="00233D41">
              <w:rPr>
                <w:sz w:val="20"/>
                <w:szCs w:val="20"/>
              </w:rPr>
              <w:t xml:space="preserve"> 2014 года  №</w:t>
            </w:r>
            <w:r>
              <w:rPr>
                <w:sz w:val="20"/>
                <w:szCs w:val="20"/>
              </w:rPr>
              <w:t>22.8</w:t>
            </w:r>
          </w:p>
        </w:tc>
      </w:tr>
      <w:tr w:rsidR="00233D41" w:rsidTr="00233D41">
        <w:trPr>
          <w:trHeight w:val="1020"/>
        </w:trPr>
        <w:tc>
          <w:tcPr>
            <w:tcW w:w="10080" w:type="dxa"/>
            <w:gridSpan w:val="10"/>
            <w:vAlign w:val="center"/>
            <w:hideMark/>
          </w:tcPr>
          <w:p w:rsidR="00233D41" w:rsidRDefault="00233D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структура расходов бюджета муниципального образования "</w:t>
            </w:r>
            <w:r>
              <w:rPr>
                <w:b/>
                <w:sz w:val="22"/>
                <w:szCs w:val="22"/>
              </w:rPr>
              <w:t xml:space="preserve"> Маловоложикьинское</w:t>
            </w:r>
            <w:r>
              <w:rPr>
                <w:b/>
                <w:bCs/>
                <w:sz w:val="22"/>
                <w:szCs w:val="22"/>
              </w:rPr>
              <w:t xml:space="preserve"> "  Можгинского района на 2015 год сверх сумм, установленных </w:t>
            </w:r>
            <w:r>
              <w:rPr>
                <w:b/>
                <w:bCs/>
                <w:sz w:val="22"/>
                <w:szCs w:val="22"/>
                <w:u w:val="single"/>
              </w:rPr>
              <w:t>приложением 4</w:t>
            </w:r>
          </w:p>
        </w:tc>
      </w:tr>
      <w:tr w:rsidR="00233D41" w:rsidTr="00233D41">
        <w:trPr>
          <w:trHeight w:val="300"/>
        </w:trPr>
        <w:tc>
          <w:tcPr>
            <w:tcW w:w="4575" w:type="dxa"/>
            <w:gridSpan w:val="2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233D41" w:rsidRDefault="00233D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233D41" w:rsidTr="00233D41">
        <w:trPr>
          <w:trHeight w:val="115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2015 год</w:t>
            </w:r>
          </w:p>
        </w:tc>
      </w:tr>
      <w:tr w:rsidR="00233D41" w:rsidTr="00233D41">
        <w:trPr>
          <w:trHeight w:val="480"/>
        </w:trPr>
        <w:tc>
          <w:tcPr>
            <w:tcW w:w="4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муниципального образования "</w:t>
            </w:r>
            <w:r>
              <w:rPr>
                <w:b/>
                <w:sz w:val="20"/>
                <w:szCs w:val="20"/>
              </w:rPr>
              <w:t>Маловоложикьинское</w:t>
            </w:r>
            <w:r>
              <w:rPr>
                <w:b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233D41" w:rsidTr="00233D41">
        <w:trPr>
          <w:trHeight w:val="285"/>
        </w:trPr>
        <w:tc>
          <w:tcPr>
            <w:tcW w:w="4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233D41" w:rsidTr="00233D41">
        <w:trPr>
          <w:trHeight w:val="285"/>
        </w:trPr>
        <w:tc>
          <w:tcPr>
            <w:tcW w:w="4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233D41" w:rsidTr="00233D41">
        <w:trPr>
          <w:trHeight w:val="285"/>
        </w:trPr>
        <w:tc>
          <w:tcPr>
            <w:tcW w:w="4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233D41" w:rsidTr="00233D41">
        <w:trPr>
          <w:trHeight w:val="285"/>
        </w:trPr>
        <w:tc>
          <w:tcPr>
            <w:tcW w:w="4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Ремонт и содержание автомобильных дорог общего пользования  местного значения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233D41" w:rsidTr="00233D41">
        <w:trPr>
          <w:trHeight w:val="285"/>
        </w:trPr>
        <w:tc>
          <w:tcPr>
            <w:tcW w:w="4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</w:pPr>
            <w:r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9906252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</w:tr>
      <w:tr w:rsidR="00233D41" w:rsidTr="00233D41">
        <w:trPr>
          <w:trHeight w:val="285"/>
        </w:trPr>
        <w:tc>
          <w:tcPr>
            <w:tcW w:w="4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</w:t>
            </w:r>
          </w:p>
        </w:tc>
      </w:tr>
      <w:tr w:rsidR="00233D41" w:rsidTr="00233D41">
        <w:trPr>
          <w:trHeight w:val="300"/>
        </w:trPr>
        <w:tc>
          <w:tcPr>
            <w:tcW w:w="4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</w:pPr>
            <w:r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</w:tr>
      <w:tr w:rsidR="00233D41" w:rsidTr="00233D41">
        <w:trPr>
          <w:trHeight w:val="300"/>
        </w:trPr>
        <w:tc>
          <w:tcPr>
            <w:tcW w:w="4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Межбюджетные трансферты из бюджетов поселений </w:t>
            </w:r>
            <w:r>
              <w:rPr>
                <w:b/>
                <w:sz w:val="18"/>
                <w:szCs w:val="18"/>
              </w:rPr>
              <w:lastRenderedPageBreak/>
              <w:t>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9906304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D41" w:rsidRDefault="00233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33D41" w:rsidTr="00233D41">
        <w:trPr>
          <w:trHeight w:val="30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</w:pPr>
            <w:r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33D41" w:rsidRDefault="00233D41" w:rsidP="00233D4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33D41" w:rsidRDefault="00233D41" w:rsidP="00233D4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48" w:type="dxa"/>
        <w:tblLook w:val="04A0" w:firstRow="1" w:lastRow="0" w:firstColumn="1" w:lastColumn="0" w:noHBand="0" w:noVBand="1"/>
      </w:tblPr>
      <w:tblGrid>
        <w:gridCol w:w="4163"/>
        <w:gridCol w:w="616"/>
        <w:gridCol w:w="623"/>
        <w:gridCol w:w="850"/>
        <w:gridCol w:w="916"/>
        <w:gridCol w:w="992"/>
        <w:gridCol w:w="1888"/>
      </w:tblGrid>
      <w:tr w:rsidR="00233D41" w:rsidTr="00233D41">
        <w:trPr>
          <w:trHeight w:val="255"/>
        </w:trPr>
        <w:tc>
          <w:tcPr>
            <w:tcW w:w="4163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noWrap/>
            <w:vAlign w:val="bottom"/>
            <w:hideMark/>
          </w:tcPr>
          <w:p w:rsidR="00233D41" w:rsidRDefault="00233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6.1</w:t>
            </w:r>
          </w:p>
        </w:tc>
      </w:tr>
      <w:tr w:rsidR="00233D41" w:rsidTr="00233D41">
        <w:trPr>
          <w:trHeight w:val="255"/>
        </w:trPr>
        <w:tc>
          <w:tcPr>
            <w:tcW w:w="4163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5885" w:type="dxa"/>
            <w:gridSpan w:val="6"/>
            <w:noWrap/>
            <w:vAlign w:val="bottom"/>
            <w:hideMark/>
          </w:tcPr>
          <w:p w:rsidR="00233D41" w:rsidRDefault="00233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233D41" w:rsidTr="00233D41">
        <w:trPr>
          <w:trHeight w:val="255"/>
        </w:trPr>
        <w:tc>
          <w:tcPr>
            <w:tcW w:w="4163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5885" w:type="dxa"/>
            <w:gridSpan w:val="6"/>
            <w:noWrap/>
            <w:vAlign w:val="bottom"/>
            <w:hideMark/>
          </w:tcPr>
          <w:p w:rsidR="00233D41" w:rsidRDefault="00233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"Маловоложикьинское"</w:t>
            </w:r>
          </w:p>
        </w:tc>
      </w:tr>
      <w:tr w:rsidR="00233D41" w:rsidTr="00233D41">
        <w:trPr>
          <w:trHeight w:val="255"/>
        </w:trPr>
        <w:tc>
          <w:tcPr>
            <w:tcW w:w="4163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5885" w:type="dxa"/>
            <w:gridSpan w:val="6"/>
            <w:noWrap/>
            <w:vAlign w:val="bottom"/>
            <w:hideMark/>
          </w:tcPr>
          <w:p w:rsidR="00233D41" w:rsidRDefault="00233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Можгинского района Удмуртской Республики</w:t>
            </w:r>
          </w:p>
        </w:tc>
      </w:tr>
      <w:tr w:rsidR="00233D41" w:rsidTr="00233D41">
        <w:trPr>
          <w:trHeight w:val="255"/>
        </w:trPr>
        <w:tc>
          <w:tcPr>
            <w:tcW w:w="4163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5885" w:type="dxa"/>
            <w:gridSpan w:val="6"/>
            <w:noWrap/>
            <w:vAlign w:val="bottom"/>
            <w:hideMark/>
          </w:tcPr>
          <w:p w:rsidR="00233D41" w:rsidRDefault="00233D41" w:rsidP="00D77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</w:t>
            </w:r>
            <w:r w:rsidR="00D77EFA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 xml:space="preserve"> 2014 года  №</w:t>
            </w:r>
            <w:r w:rsidR="00D77EFA">
              <w:rPr>
                <w:sz w:val="20"/>
                <w:szCs w:val="20"/>
              </w:rPr>
              <w:t>22.8</w:t>
            </w:r>
            <w:bookmarkStart w:id="0" w:name="_GoBack"/>
            <w:bookmarkEnd w:id="0"/>
          </w:p>
        </w:tc>
      </w:tr>
      <w:tr w:rsidR="00233D41" w:rsidTr="00233D41">
        <w:trPr>
          <w:trHeight w:val="1500"/>
        </w:trPr>
        <w:tc>
          <w:tcPr>
            <w:tcW w:w="10048" w:type="dxa"/>
            <w:gridSpan w:val="7"/>
            <w:vAlign w:val="center"/>
            <w:hideMark/>
          </w:tcPr>
          <w:p w:rsidR="00233D41" w:rsidRDefault="00233D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статьям, видам расходов (группам и подгруппам) классификации расходов бюджета муниципального образования "Маловоложикьинское"  Можгинского района  на 2015 год сверх сумм, установленных </w:t>
            </w:r>
            <w:r>
              <w:rPr>
                <w:b/>
                <w:bCs/>
                <w:sz w:val="22"/>
                <w:szCs w:val="22"/>
                <w:u w:val="single"/>
              </w:rPr>
              <w:t>приложением 6</w:t>
            </w:r>
          </w:p>
        </w:tc>
      </w:tr>
      <w:tr w:rsidR="00233D41" w:rsidTr="00233D41">
        <w:trPr>
          <w:trHeight w:val="255"/>
        </w:trPr>
        <w:tc>
          <w:tcPr>
            <w:tcW w:w="5402" w:type="dxa"/>
            <w:gridSpan w:val="3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33D41" w:rsidRDefault="00233D41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noWrap/>
            <w:vAlign w:val="bottom"/>
            <w:hideMark/>
          </w:tcPr>
          <w:p w:rsidR="00233D41" w:rsidRDefault="00233D4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33D41" w:rsidTr="00233D41">
        <w:trPr>
          <w:trHeight w:val="11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41" w:rsidRDefault="00233D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2015 год</w:t>
            </w:r>
          </w:p>
        </w:tc>
      </w:tr>
      <w:tr w:rsidR="00233D41" w:rsidTr="00233D41">
        <w:trPr>
          <w:trHeight w:val="2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233D41" w:rsidTr="00233D41">
        <w:trPr>
          <w:trHeight w:val="43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233D41" w:rsidTr="00233D41">
        <w:trPr>
          <w:trHeight w:val="43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233D41" w:rsidTr="00233D41">
        <w:trPr>
          <w:trHeight w:val="43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Ремонт и содержание автомобильных дорог общего пользования 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233D41" w:rsidTr="00233D41">
        <w:trPr>
          <w:trHeight w:val="43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9906252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</w:tr>
      <w:tr w:rsidR="00233D41" w:rsidTr="00233D41">
        <w:trPr>
          <w:trHeight w:val="43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</w:t>
            </w:r>
          </w:p>
        </w:tc>
      </w:tr>
      <w:tr w:rsidR="00233D41" w:rsidTr="00233D41">
        <w:trPr>
          <w:trHeight w:val="43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</w:t>
            </w:r>
          </w:p>
        </w:tc>
      </w:tr>
      <w:tr w:rsidR="00233D41" w:rsidTr="00233D41">
        <w:trPr>
          <w:trHeight w:val="43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9906304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D41" w:rsidRDefault="00233D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33D41" w:rsidTr="00233D41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41" w:rsidRDefault="00233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9906304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D41" w:rsidRDefault="00233D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</w:tbl>
    <w:p w:rsidR="00233D41" w:rsidRDefault="00233D41" w:rsidP="00233D4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6C7F" w:rsidRDefault="00ED6C7F"/>
    <w:sectPr w:rsidR="00ED6C7F" w:rsidSect="00233D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8D"/>
    <w:rsid w:val="00233D41"/>
    <w:rsid w:val="004D3C8D"/>
    <w:rsid w:val="00D77EFA"/>
    <w:rsid w:val="00E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D41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33D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D41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33D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2014-12-29T05:29:00Z</dcterms:created>
  <dcterms:modified xsi:type="dcterms:W3CDTF">2014-12-29T05:31:00Z</dcterms:modified>
</cp:coreProperties>
</file>